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0F8" w:rsidRPr="007B75B5" w:rsidRDefault="007717CF" w:rsidP="007717CF">
      <w:pPr>
        <w:pStyle w:val="BodyText"/>
        <w:jc w:val="center"/>
        <w:rPr>
          <w:rFonts w:ascii="Garamond" w:hAnsi="Garamond" w:cs="Times New Roman"/>
          <w:lang w:val="pt-BR"/>
        </w:rPr>
      </w:pPr>
      <w:r>
        <w:rPr>
          <w:noProof/>
          <w:lang w:val="pt-BR" w:eastAsia="pt-BR" w:bidi="ar-SA"/>
        </w:rPr>
        <w:drawing>
          <wp:inline distT="0" distB="0" distL="0" distR="0" wp14:anchorId="2CDCB5E1" wp14:editId="1967F5FC">
            <wp:extent cx="2118509" cy="1116000"/>
            <wp:effectExtent l="0" t="0" r="0" b="8255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8509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FAE" w:rsidRPr="007B75B5" w:rsidRDefault="00375FAE">
      <w:pPr>
        <w:pStyle w:val="BodyText"/>
        <w:ind w:left="3927"/>
        <w:rPr>
          <w:rFonts w:ascii="Garamond" w:hAnsi="Garamond" w:cs="Times New Roman"/>
          <w:lang w:val="pt-BR"/>
        </w:rPr>
      </w:pPr>
    </w:p>
    <w:p w:rsidR="00375FAE" w:rsidRPr="007B75B5" w:rsidRDefault="007B56D8" w:rsidP="00446E87">
      <w:pPr>
        <w:ind w:right="795"/>
        <w:jc w:val="center"/>
        <w:rPr>
          <w:rFonts w:ascii="Garamond" w:hAnsi="Garamond" w:cs="Times New Roman"/>
          <w:b/>
          <w:sz w:val="24"/>
          <w:szCs w:val="24"/>
          <w:lang w:val="pt-BR"/>
        </w:rPr>
      </w:pPr>
      <w:r w:rsidRPr="007B75B5">
        <w:rPr>
          <w:rFonts w:ascii="Garamond" w:hAnsi="Garamond" w:cs="Times New Roman"/>
          <w:b/>
          <w:sz w:val="24"/>
          <w:szCs w:val="24"/>
          <w:lang w:val="pt-BR"/>
        </w:rPr>
        <w:t xml:space="preserve">UNIVERSIDADE FEDERAL DO SUL E SUDESTE DO PARÁ </w:t>
      </w:r>
      <w:r w:rsidR="00446E87">
        <w:rPr>
          <w:rFonts w:ascii="Garamond" w:hAnsi="Garamond" w:cs="Times New Roman"/>
          <w:b/>
          <w:sz w:val="24"/>
          <w:szCs w:val="24"/>
          <w:lang w:val="pt-BR"/>
        </w:rPr>
        <w:t>-</w:t>
      </w:r>
      <w:r w:rsidR="00375FAE" w:rsidRPr="007B75B5">
        <w:rPr>
          <w:rFonts w:ascii="Garamond" w:hAnsi="Garamond" w:cs="Times New Roman"/>
          <w:b/>
          <w:sz w:val="24"/>
          <w:szCs w:val="24"/>
          <w:lang w:val="pt-BR"/>
        </w:rPr>
        <w:t xml:space="preserve"> UNIFESSPA</w:t>
      </w:r>
    </w:p>
    <w:p w:rsidR="00375FAE" w:rsidRPr="007B75B5" w:rsidRDefault="007B56D8" w:rsidP="00446E87">
      <w:pPr>
        <w:ind w:right="795"/>
        <w:jc w:val="center"/>
        <w:rPr>
          <w:rFonts w:ascii="Garamond" w:hAnsi="Garamond" w:cs="Times New Roman"/>
          <w:b/>
          <w:sz w:val="24"/>
          <w:szCs w:val="24"/>
          <w:lang w:val="pt-BR"/>
        </w:rPr>
      </w:pPr>
      <w:r w:rsidRPr="007B75B5">
        <w:rPr>
          <w:rFonts w:ascii="Garamond" w:hAnsi="Garamond" w:cs="Times New Roman"/>
          <w:b/>
          <w:sz w:val="24"/>
          <w:szCs w:val="24"/>
          <w:lang w:val="pt-BR"/>
        </w:rPr>
        <w:t>INSTITUTO DE LINGUÍSTICA, LETRAS E ARTES</w:t>
      </w:r>
      <w:r w:rsidR="00375FAE" w:rsidRPr="007B75B5">
        <w:rPr>
          <w:rFonts w:ascii="Garamond" w:hAnsi="Garamond" w:cs="Times New Roman"/>
          <w:b/>
          <w:sz w:val="24"/>
          <w:szCs w:val="24"/>
          <w:lang w:val="pt-BR"/>
        </w:rPr>
        <w:t xml:space="preserve"> </w:t>
      </w:r>
      <w:r w:rsidR="00446E87">
        <w:rPr>
          <w:rFonts w:ascii="Garamond" w:hAnsi="Garamond" w:cs="Times New Roman"/>
          <w:b/>
          <w:sz w:val="24"/>
          <w:szCs w:val="24"/>
          <w:lang w:val="pt-BR"/>
        </w:rPr>
        <w:t>-</w:t>
      </w:r>
      <w:r w:rsidR="00375FAE" w:rsidRPr="007B75B5">
        <w:rPr>
          <w:rFonts w:ascii="Garamond" w:hAnsi="Garamond" w:cs="Times New Roman"/>
          <w:b/>
          <w:sz w:val="24"/>
          <w:szCs w:val="24"/>
          <w:lang w:val="pt-BR"/>
        </w:rPr>
        <w:t xml:space="preserve"> ILLA</w:t>
      </w:r>
    </w:p>
    <w:p w:rsidR="005400F8" w:rsidRPr="007B75B5" w:rsidRDefault="007B56D8" w:rsidP="00446E87">
      <w:pPr>
        <w:jc w:val="center"/>
        <w:rPr>
          <w:rFonts w:ascii="Garamond" w:hAnsi="Garamond" w:cs="Times New Roman"/>
          <w:b/>
          <w:sz w:val="24"/>
          <w:szCs w:val="24"/>
          <w:lang w:val="pt-BR"/>
        </w:rPr>
      </w:pPr>
      <w:r w:rsidRPr="007B75B5">
        <w:rPr>
          <w:rFonts w:ascii="Garamond" w:hAnsi="Garamond" w:cs="Times New Roman"/>
          <w:b/>
          <w:sz w:val="24"/>
          <w:szCs w:val="24"/>
          <w:lang w:val="pt-BR"/>
        </w:rPr>
        <w:t xml:space="preserve">PROGRAMA DE MESTRADO EM LETRAS </w:t>
      </w:r>
      <w:r w:rsidR="00446E87">
        <w:rPr>
          <w:rFonts w:ascii="Garamond" w:hAnsi="Garamond" w:cs="Times New Roman"/>
          <w:b/>
          <w:sz w:val="24"/>
          <w:szCs w:val="24"/>
          <w:lang w:val="pt-BR"/>
        </w:rPr>
        <w:t>-</w:t>
      </w:r>
      <w:r w:rsidR="00375FAE" w:rsidRPr="007B75B5">
        <w:rPr>
          <w:rFonts w:ascii="Garamond" w:hAnsi="Garamond" w:cs="Times New Roman"/>
          <w:b/>
          <w:sz w:val="24"/>
          <w:szCs w:val="24"/>
          <w:lang w:val="pt-BR"/>
        </w:rPr>
        <w:t xml:space="preserve"> </w:t>
      </w:r>
      <w:r w:rsidRPr="007B75B5">
        <w:rPr>
          <w:rFonts w:ascii="Garamond" w:hAnsi="Garamond" w:cs="Times New Roman"/>
          <w:b/>
          <w:sz w:val="24"/>
          <w:szCs w:val="24"/>
          <w:lang w:val="pt-BR"/>
        </w:rPr>
        <w:t>POSLET</w:t>
      </w:r>
    </w:p>
    <w:p w:rsidR="005400F8" w:rsidRPr="007B75B5" w:rsidRDefault="005400F8">
      <w:pPr>
        <w:pStyle w:val="BodyText"/>
        <w:rPr>
          <w:rFonts w:ascii="Garamond" w:hAnsi="Garamond" w:cs="Times New Roman"/>
          <w:b/>
          <w:lang w:val="pt-BR"/>
        </w:rPr>
      </w:pPr>
    </w:p>
    <w:p w:rsidR="005400F8" w:rsidRPr="007B75B5" w:rsidRDefault="005400F8">
      <w:pPr>
        <w:pStyle w:val="BodyText"/>
        <w:spacing w:before="6"/>
        <w:rPr>
          <w:rFonts w:ascii="Garamond" w:hAnsi="Garamond" w:cs="Times New Roman"/>
          <w:b/>
          <w:lang w:val="pt-BR"/>
        </w:rPr>
      </w:pPr>
    </w:p>
    <w:p w:rsidR="001F0E60" w:rsidRPr="007B75B5" w:rsidRDefault="001F0E60">
      <w:pPr>
        <w:pStyle w:val="BodyText"/>
        <w:spacing w:before="6"/>
        <w:rPr>
          <w:rFonts w:ascii="Garamond" w:hAnsi="Garamond" w:cs="Times New Roman"/>
          <w:b/>
          <w:lang w:val="pt-BR"/>
        </w:rPr>
      </w:pPr>
    </w:p>
    <w:p w:rsidR="001F0E60" w:rsidRPr="007B75B5" w:rsidRDefault="001F0E60">
      <w:pPr>
        <w:pStyle w:val="BodyText"/>
        <w:spacing w:before="6"/>
        <w:rPr>
          <w:rFonts w:ascii="Garamond" w:hAnsi="Garamond" w:cs="Times New Roman"/>
          <w:b/>
          <w:lang w:val="pt-BR"/>
        </w:rPr>
      </w:pPr>
      <w:r w:rsidRPr="007B75B5">
        <w:rPr>
          <w:rFonts w:ascii="Garamond" w:hAnsi="Garamond" w:cs="Times New Roman"/>
          <w:b/>
          <w:lang w:val="pt-BR"/>
        </w:rPr>
        <w:t>Disciplina:</w:t>
      </w:r>
      <w:r w:rsidR="00DA7FEA" w:rsidRPr="007B75B5">
        <w:rPr>
          <w:rFonts w:ascii="Garamond" w:hAnsi="Garamond" w:cs="Times New Roman"/>
          <w:b/>
          <w:lang w:val="pt-BR"/>
        </w:rPr>
        <w:t xml:space="preserve"> </w:t>
      </w:r>
      <w:bookmarkStart w:id="0" w:name="_GoBack"/>
      <w:r w:rsidR="00A47C1A" w:rsidRPr="007B75B5">
        <w:rPr>
          <w:rFonts w:ascii="Garamond" w:hAnsi="Garamond" w:cs="Times New Roman"/>
          <w:b/>
          <w:lang w:val="pt-BR"/>
        </w:rPr>
        <w:t xml:space="preserve">Tópicos </w:t>
      </w:r>
      <w:r w:rsidR="00745A2E">
        <w:rPr>
          <w:rFonts w:ascii="Garamond" w:hAnsi="Garamond" w:cs="Times New Roman"/>
          <w:b/>
          <w:lang w:val="pt-BR"/>
        </w:rPr>
        <w:t xml:space="preserve">Especiais </w:t>
      </w:r>
      <w:r w:rsidR="00A47C1A" w:rsidRPr="007B75B5">
        <w:rPr>
          <w:rFonts w:ascii="Garamond" w:hAnsi="Garamond" w:cs="Times New Roman"/>
          <w:b/>
          <w:lang w:val="pt-BR"/>
        </w:rPr>
        <w:t>em Linguística</w:t>
      </w:r>
      <w:r w:rsidR="00745A2E">
        <w:rPr>
          <w:rFonts w:ascii="Garamond" w:hAnsi="Garamond" w:cs="Times New Roman"/>
          <w:b/>
          <w:lang w:val="pt-BR"/>
        </w:rPr>
        <w:t xml:space="preserve"> I: Linguística</w:t>
      </w:r>
      <w:r w:rsidR="00A47C1A" w:rsidRPr="007B75B5">
        <w:rPr>
          <w:rFonts w:ascii="Garamond" w:hAnsi="Garamond" w:cs="Times New Roman"/>
          <w:b/>
          <w:lang w:val="pt-BR"/>
        </w:rPr>
        <w:t xml:space="preserve"> Aplicada</w:t>
      </w:r>
      <w:bookmarkEnd w:id="0"/>
    </w:p>
    <w:p w:rsidR="001F0E60" w:rsidRPr="007B75B5" w:rsidRDefault="001F0E60">
      <w:pPr>
        <w:pStyle w:val="BodyText"/>
        <w:spacing w:before="6"/>
        <w:rPr>
          <w:rFonts w:ascii="Garamond" w:hAnsi="Garamond" w:cs="Times New Roman"/>
          <w:b/>
          <w:lang w:val="pt-BR"/>
        </w:rPr>
      </w:pPr>
      <w:r w:rsidRPr="007B75B5">
        <w:rPr>
          <w:rFonts w:ascii="Garamond" w:hAnsi="Garamond" w:cs="Times New Roman"/>
          <w:b/>
          <w:lang w:val="pt-BR"/>
        </w:rPr>
        <w:t xml:space="preserve">Natureza: </w:t>
      </w:r>
      <w:r w:rsidR="00A47C1A" w:rsidRPr="007B75B5">
        <w:rPr>
          <w:rFonts w:ascii="Garamond" w:hAnsi="Garamond" w:cs="Times New Roman"/>
          <w:lang w:val="pt-BR"/>
        </w:rPr>
        <w:t>Optativa -</w:t>
      </w:r>
      <w:r w:rsidRPr="007B75B5">
        <w:rPr>
          <w:rFonts w:ascii="Garamond" w:hAnsi="Garamond" w:cs="Times New Roman"/>
          <w:lang w:val="pt-BR"/>
        </w:rPr>
        <w:t xml:space="preserve"> Tópicos</w:t>
      </w:r>
    </w:p>
    <w:p w:rsidR="001F0E60" w:rsidRPr="007B75B5" w:rsidRDefault="001F0E60">
      <w:pPr>
        <w:pStyle w:val="BodyText"/>
        <w:spacing w:before="6"/>
        <w:rPr>
          <w:rFonts w:ascii="Garamond" w:hAnsi="Garamond" w:cs="Times New Roman"/>
          <w:lang w:val="pt-BR"/>
        </w:rPr>
      </w:pPr>
      <w:r w:rsidRPr="007B75B5">
        <w:rPr>
          <w:rFonts w:ascii="Garamond" w:hAnsi="Garamond" w:cs="Times New Roman"/>
          <w:b/>
          <w:lang w:val="pt-BR"/>
        </w:rPr>
        <w:t xml:space="preserve">Carga Horária: </w:t>
      </w:r>
      <w:r w:rsidRPr="007B75B5">
        <w:rPr>
          <w:rFonts w:ascii="Garamond" w:hAnsi="Garamond" w:cs="Times New Roman"/>
          <w:lang w:val="pt-BR"/>
        </w:rPr>
        <w:t>60 horas/04 créditos</w:t>
      </w:r>
    </w:p>
    <w:p w:rsidR="00A15CFD" w:rsidRPr="007B75B5" w:rsidRDefault="00A15CFD">
      <w:pPr>
        <w:pStyle w:val="BodyText"/>
        <w:spacing w:before="6"/>
        <w:rPr>
          <w:rFonts w:ascii="Garamond" w:hAnsi="Garamond" w:cs="Times New Roman"/>
          <w:b/>
          <w:lang w:val="pt-BR"/>
        </w:rPr>
      </w:pPr>
      <w:r w:rsidRPr="007B75B5">
        <w:rPr>
          <w:rFonts w:ascii="Garamond" w:hAnsi="Garamond" w:cs="Times New Roman"/>
          <w:b/>
          <w:lang w:val="pt-BR"/>
        </w:rPr>
        <w:t xml:space="preserve">Semestre: </w:t>
      </w:r>
      <w:r w:rsidR="00873D61" w:rsidRPr="007B75B5">
        <w:rPr>
          <w:rFonts w:ascii="Garamond" w:hAnsi="Garamond" w:cs="Times New Roman"/>
          <w:lang w:val="pt-BR"/>
        </w:rPr>
        <w:t>2021/2</w:t>
      </w:r>
    </w:p>
    <w:p w:rsidR="001F0E60" w:rsidRPr="007B75B5" w:rsidRDefault="001F0E60">
      <w:pPr>
        <w:pStyle w:val="BodyText"/>
        <w:spacing w:before="6"/>
        <w:rPr>
          <w:rFonts w:ascii="Garamond" w:hAnsi="Garamond" w:cs="Times New Roman"/>
          <w:lang w:val="pt-BR"/>
        </w:rPr>
      </w:pPr>
      <w:r w:rsidRPr="007B75B5">
        <w:rPr>
          <w:rFonts w:ascii="Garamond" w:hAnsi="Garamond" w:cs="Times New Roman"/>
          <w:b/>
          <w:lang w:val="pt-BR"/>
        </w:rPr>
        <w:t xml:space="preserve">Responsáveis: </w:t>
      </w:r>
      <w:r w:rsidRPr="007B75B5">
        <w:rPr>
          <w:rFonts w:ascii="Garamond" w:hAnsi="Garamond" w:cs="Times New Roman"/>
          <w:lang w:val="pt-BR"/>
        </w:rPr>
        <w:t xml:space="preserve">Profa. Dra. Maysa de Pádua Teixeira Paulinelli </w:t>
      </w:r>
    </w:p>
    <w:p w:rsidR="001F0E60" w:rsidRPr="007B75B5" w:rsidRDefault="001F0E60">
      <w:pPr>
        <w:pStyle w:val="BodyText"/>
        <w:spacing w:before="6"/>
        <w:rPr>
          <w:rFonts w:ascii="Garamond" w:hAnsi="Garamond" w:cs="Times New Roman"/>
          <w:lang w:val="pt-BR"/>
        </w:rPr>
      </w:pPr>
    </w:p>
    <w:p w:rsidR="001F0E60" w:rsidRPr="007B75B5" w:rsidRDefault="001F0E60">
      <w:pPr>
        <w:pStyle w:val="BodyText"/>
        <w:spacing w:before="6"/>
        <w:rPr>
          <w:rFonts w:ascii="Garamond" w:hAnsi="Garamond" w:cs="Times New Roman"/>
          <w:lang w:val="pt-BR"/>
        </w:rPr>
      </w:pPr>
    </w:p>
    <w:p w:rsidR="001F0E60" w:rsidRPr="007B75B5" w:rsidRDefault="001F0E60">
      <w:pPr>
        <w:pStyle w:val="BodyText"/>
        <w:spacing w:before="6"/>
        <w:rPr>
          <w:rFonts w:ascii="Garamond" w:hAnsi="Garamond" w:cs="Times New Roman"/>
          <w:b/>
          <w:lang w:val="pt-BR"/>
        </w:rPr>
      </w:pPr>
      <w:r w:rsidRPr="007B75B5">
        <w:rPr>
          <w:rFonts w:ascii="Garamond" w:hAnsi="Garamond" w:cs="Times New Roman"/>
          <w:b/>
          <w:lang w:val="pt-BR"/>
        </w:rPr>
        <w:t>Ementa</w:t>
      </w:r>
    </w:p>
    <w:p w:rsidR="001F0E60" w:rsidRPr="007B75B5" w:rsidRDefault="001F0E60">
      <w:pPr>
        <w:pStyle w:val="BodyText"/>
        <w:spacing w:before="6"/>
        <w:rPr>
          <w:rFonts w:ascii="Garamond" w:hAnsi="Garamond" w:cs="Times New Roman"/>
          <w:b/>
          <w:lang w:val="pt-BR"/>
        </w:rPr>
      </w:pPr>
    </w:p>
    <w:p w:rsidR="00A47C1A" w:rsidRPr="00A81265" w:rsidRDefault="00300EB4" w:rsidP="00A47C1A">
      <w:pPr>
        <w:shd w:val="clear" w:color="auto" w:fill="FFFFFF"/>
        <w:jc w:val="both"/>
        <w:rPr>
          <w:rFonts w:ascii="Garamond" w:eastAsia="Times New Roman" w:hAnsi="Garamond"/>
          <w:color w:val="333333"/>
          <w:sz w:val="24"/>
          <w:szCs w:val="24"/>
          <w:lang w:eastAsia="pt-BR"/>
        </w:rPr>
      </w:pPr>
      <w:r>
        <w:rPr>
          <w:rFonts w:ascii="Garamond" w:hAnsi="Garamond"/>
          <w:sz w:val="24"/>
          <w:szCs w:val="24"/>
        </w:rPr>
        <w:t xml:space="preserve">Arcabouço teórico da </w:t>
      </w:r>
      <w:r w:rsidR="00A47C1A" w:rsidRPr="007B75B5">
        <w:rPr>
          <w:rFonts w:ascii="Garamond" w:hAnsi="Garamond"/>
          <w:sz w:val="24"/>
          <w:szCs w:val="24"/>
        </w:rPr>
        <w:t xml:space="preserve">Linguística aplicada. Contribuições da Linguística Aplicada por meio do estudo de temas centrados na sala de aula, considerando a interligação entre as práticas e os diversos posicionamentos teóricos existentes em torno de cada tema. </w:t>
      </w:r>
      <w:r w:rsidR="00A47C1A" w:rsidRPr="00A81265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 Representações/crenças sobre a aprendizagem de línguas.  A Linguística Aplicada e a formação de professores. Concepções de língua, concepções de ensino-aprendizagem, metodologias de ensino de línguas. Fundamentos teórico-metodológicos da avaliação. </w:t>
      </w:r>
    </w:p>
    <w:p w:rsidR="0097627F" w:rsidRPr="007B75B5" w:rsidRDefault="0097627F" w:rsidP="0062715C">
      <w:pPr>
        <w:pStyle w:val="BodyText"/>
        <w:spacing w:before="6"/>
        <w:jc w:val="both"/>
        <w:rPr>
          <w:rFonts w:ascii="Garamond" w:hAnsi="Garamond" w:cs="Times New Roman"/>
          <w:lang w:val="pt-BR"/>
        </w:rPr>
      </w:pPr>
    </w:p>
    <w:p w:rsidR="0097627F" w:rsidRPr="007B75B5" w:rsidRDefault="0097627F" w:rsidP="0062715C">
      <w:pPr>
        <w:pStyle w:val="BodyText"/>
        <w:spacing w:before="6"/>
        <w:jc w:val="both"/>
        <w:rPr>
          <w:rFonts w:ascii="Garamond" w:hAnsi="Garamond" w:cs="Times New Roman"/>
          <w:b/>
          <w:lang w:val="pt-BR"/>
        </w:rPr>
      </w:pPr>
      <w:r w:rsidRPr="007B75B5">
        <w:rPr>
          <w:rFonts w:ascii="Garamond" w:hAnsi="Garamond" w:cs="Times New Roman"/>
          <w:b/>
          <w:lang w:val="pt-BR"/>
        </w:rPr>
        <w:t>Objetivos</w:t>
      </w:r>
    </w:p>
    <w:p w:rsidR="00543C10" w:rsidRPr="007B75B5" w:rsidRDefault="00543C10" w:rsidP="0062715C">
      <w:pPr>
        <w:pStyle w:val="BodyText"/>
        <w:spacing w:before="6"/>
        <w:jc w:val="both"/>
        <w:rPr>
          <w:rFonts w:ascii="Garamond" w:hAnsi="Garamond" w:cs="Times New Roman"/>
          <w:lang w:val="pt-BR"/>
        </w:rPr>
      </w:pPr>
      <w:r w:rsidRPr="007B75B5">
        <w:rPr>
          <w:rFonts w:ascii="Garamond" w:hAnsi="Garamond" w:cs="Times New Roman"/>
          <w:lang w:val="pt-BR"/>
        </w:rPr>
        <w:t>A disciplina visa a:</w:t>
      </w:r>
    </w:p>
    <w:p w:rsidR="00543C10" w:rsidRPr="007B75B5" w:rsidRDefault="0013618A" w:rsidP="0013618A">
      <w:pPr>
        <w:pStyle w:val="TableParagraph"/>
        <w:tabs>
          <w:tab w:val="left" w:pos="329"/>
        </w:tabs>
        <w:spacing w:before="0"/>
        <w:ind w:left="69" w:right="39"/>
        <w:jc w:val="both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>- d</w:t>
      </w:r>
      <w:r w:rsidR="00543C10" w:rsidRPr="007B75B5">
        <w:rPr>
          <w:rFonts w:ascii="Garamond" w:hAnsi="Garamond"/>
          <w:sz w:val="24"/>
          <w:szCs w:val="24"/>
        </w:rPr>
        <w:t>iscutir</w:t>
      </w:r>
      <w:r w:rsidR="00543C10" w:rsidRPr="007B75B5">
        <w:rPr>
          <w:rFonts w:ascii="Garamond" w:hAnsi="Garamond"/>
          <w:spacing w:val="-3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sobre</w:t>
      </w:r>
      <w:r w:rsidR="00543C10" w:rsidRPr="007B75B5">
        <w:rPr>
          <w:rFonts w:ascii="Garamond" w:hAnsi="Garamond"/>
          <w:spacing w:val="-1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o</w:t>
      </w:r>
      <w:r w:rsidR="00543C10" w:rsidRPr="007B75B5">
        <w:rPr>
          <w:rFonts w:ascii="Garamond" w:hAnsi="Garamond"/>
          <w:spacing w:val="-4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percurso</w:t>
      </w:r>
      <w:r w:rsidR="00543C10" w:rsidRPr="007B75B5">
        <w:rPr>
          <w:rFonts w:ascii="Garamond" w:hAnsi="Garamond"/>
          <w:spacing w:val="-1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teórico</w:t>
      </w:r>
      <w:r w:rsidR="00543C10" w:rsidRPr="007B75B5">
        <w:rPr>
          <w:rFonts w:ascii="Garamond" w:hAnsi="Garamond"/>
          <w:spacing w:val="-4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da</w:t>
      </w:r>
      <w:r w:rsidR="00543C10" w:rsidRPr="007B75B5">
        <w:rPr>
          <w:rFonts w:ascii="Garamond" w:hAnsi="Garamond"/>
          <w:spacing w:val="-1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Linguística</w:t>
      </w:r>
      <w:r w:rsidR="00543C10" w:rsidRPr="007B75B5">
        <w:rPr>
          <w:rFonts w:ascii="Garamond" w:hAnsi="Garamond"/>
          <w:spacing w:val="-12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Aplicada</w:t>
      </w:r>
      <w:r w:rsidR="00543C10" w:rsidRPr="007B75B5">
        <w:rPr>
          <w:rFonts w:ascii="Garamond" w:hAnsi="Garamond"/>
          <w:spacing w:val="-2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ao</w:t>
      </w:r>
      <w:r w:rsidR="00543C10" w:rsidRPr="007B75B5">
        <w:rPr>
          <w:rFonts w:ascii="Garamond" w:hAnsi="Garamond"/>
          <w:spacing w:val="-1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ensino</w:t>
      </w:r>
      <w:r w:rsidR="00543C10" w:rsidRPr="007B75B5">
        <w:rPr>
          <w:rFonts w:ascii="Garamond" w:hAnsi="Garamond"/>
          <w:spacing w:val="-1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de</w:t>
      </w:r>
      <w:r w:rsidR="00543C10" w:rsidRPr="007B75B5">
        <w:rPr>
          <w:rFonts w:ascii="Garamond" w:hAnsi="Garamond"/>
          <w:spacing w:val="-4"/>
          <w:sz w:val="24"/>
          <w:szCs w:val="24"/>
        </w:rPr>
        <w:t xml:space="preserve"> </w:t>
      </w:r>
      <w:r w:rsidR="00300EB4">
        <w:rPr>
          <w:rFonts w:ascii="Garamond" w:hAnsi="Garamond"/>
          <w:sz w:val="24"/>
          <w:szCs w:val="24"/>
        </w:rPr>
        <w:t>línguas;</w:t>
      </w:r>
    </w:p>
    <w:p w:rsidR="0013618A" w:rsidRPr="007B75B5" w:rsidRDefault="0013618A" w:rsidP="0013618A">
      <w:pPr>
        <w:pStyle w:val="TableParagraph"/>
        <w:tabs>
          <w:tab w:val="left" w:pos="347"/>
        </w:tabs>
        <w:spacing w:before="0"/>
        <w:ind w:left="69" w:right="39"/>
        <w:jc w:val="both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>- c</w:t>
      </w:r>
      <w:r w:rsidR="00543C10" w:rsidRPr="007B75B5">
        <w:rPr>
          <w:rFonts w:ascii="Garamond" w:hAnsi="Garamond"/>
          <w:sz w:val="24"/>
          <w:szCs w:val="24"/>
        </w:rPr>
        <w:t>onscientizar que ensinar a Língua Portuguesa (LP) deixa de ser um mecanismo de</w:t>
      </w:r>
      <w:r w:rsidR="00543C10" w:rsidRPr="007B75B5">
        <w:rPr>
          <w:rFonts w:ascii="Garamond" w:hAnsi="Garamond"/>
          <w:spacing w:val="1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imposição de regras organizadoras da variante padrão culta, materializada em textos de</w:t>
      </w:r>
      <w:r w:rsidR="00543C10" w:rsidRPr="007B75B5">
        <w:rPr>
          <w:rFonts w:ascii="Garamond" w:hAnsi="Garamond"/>
          <w:spacing w:val="1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autores</w:t>
      </w:r>
      <w:r w:rsidR="00543C10" w:rsidRPr="007B75B5">
        <w:rPr>
          <w:rFonts w:ascii="Garamond" w:hAnsi="Garamond"/>
          <w:spacing w:val="-3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clássicos,</w:t>
      </w:r>
      <w:r w:rsidR="00543C10" w:rsidRPr="007B75B5">
        <w:rPr>
          <w:rFonts w:ascii="Garamond" w:hAnsi="Garamond"/>
          <w:spacing w:val="-1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para se</w:t>
      </w:r>
      <w:r w:rsidR="00543C10" w:rsidRPr="007B75B5">
        <w:rPr>
          <w:rFonts w:ascii="Garamond" w:hAnsi="Garamond"/>
          <w:spacing w:val="-1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tornar</w:t>
      </w:r>
      <w:r w:rsidR="00543C10" w:rsidRPr="007B75B5">
        <w:rPr>
          <w:rFonts w:ascii="Garamond" w:hAnsi="Garamond"/>
          <w:spacing w:val="-1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pré-requisito</w:t>
      </w:r>
      <w:r w:rsidR="00543C10" w:rsidRPr="007B75B5">
        <w:rPr>
          <w:rFonts w:ascii="Garamond" w:hAnsi="Garamond"/>
          <w:spacing w:val="-2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da</w:t>
      </w:r>
      <w:r w:rsidR="00543C10" w:rsidRPr="007B75B5">
        <w:rPr>
          <w:rFonts w:ascii="Garamond" w:hAnsi="Garamond"/>
          <w:spacing w:val="-3"/>
          <w:sz w:val="24"/>
          <w:szCs w:val="24"/>
        </w:rPr>
        <w:t xml:space="preserve"> </w:t>
      </w:r>
      <w:r w:rsidR="00300EB4">
        <w:rPr>
          <w:rFonts w:ascii="Garamond" w:hAnsi="Garamond"/>
          <w:sz w:val="24"/>
          <w:szCs w:val="24"/>
        </w:rPr>
        <w:t>mobilidade social;</w:t>
      </w:r>
    </w:p>
    <w:p w:rsidR="00543C10" w:rsidRPr="007B75B5" w:rsidRDefault="0013618A" w:rsidP="0013618A">
      <w:pPr>
        <w:pStyle w:val="TableParagraph"/>
        <w:tabs>
          <w:tab w:val="left" w:pos="347"/>
        </w:tabs>
        <w:spacing w:before="0"/>
        <w:ind w:left="69" w:right="39"/>
        <w:jc w:val="both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>- m</w:t>
      </w:r>
      <w:r w:rsidR="00543C10" w:rsidRPr="007B75B5">
        <w:rPr>
          <w:rFonts w:ascii="Garamond" w:hAnsi="Garamond"/>
          <w:sz w:val="24"/>
          <w:szCs w:val="24"/>
        </w:rPr>
        <w:t>ostrar que os avanços científicos e tecnológicos passíveis de modificar a atividade</w:t>
      </w:r>
      <w:r w:rsidR="00543C10" w:rsidRPr="007B75B5">
        <w:rPr>
          <w:rFonts w:ascii="Garamond" w:hAnsi="Garamond"/>
          <w:spacing w:val="1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pedagógica têm na Linguística, na Psicologia e na Sociologia seu arcabouço teórico de</w:t>
      </w:r>
      <w:r w:rsidR="00543C10" w:rsidRPr="007B75B5">
        <w:rPr>
          <w:rFonts w:ascii="Garamond" w:hAnsi="Garamond"/>
          <w:spacing w:val="1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ensino</w:t>
      </w:r>
      <w:r w:rsidR="00543C10" w:rsidRPr="007B75B5">
        <w:rPr>
          <w:rFonts w:ascii="Garamond" w:hAnsi="Garamond"/>
          <w:spacing w:val="-1"/>
          <w:sz w:val="24"/>
          <w:szCs w:val="24"/>
        </w:rPr>
        <w:t xml:space="preserve"> </w:t>
      </w:r>
      <w:r w:rsidR="00300EB4">
        <w:rPr>
          <w:rFonts w:ascii="Garamond" w:hAnsi="Garamond"/>
          <w:sz w:val="24"/>
          <w:szCs w:val="24"/>
        </w:rPr>
        <w:t>de LP;</w:t>
      </w:r>
    </w:p>
    <w:p w:rsidR="00543C10" w:rsidRPr="007B75B5" w:rsidRDefault="0013618A" w:rsidP="0013618A">
      <w:pPr>
        <w:pStyle w:val="TableParagraph"/>
        <w:tabs>
          <w:tab w:val="left" w:pos="372"/>
        </w:tabs>
        <w:spacing w:before="0"/>
        <w:ind w:left="69" w:right="38"/>
        <w:jc w:val="both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>- c</w:t>
      </w:r>
      <w:r w:rsidR="00543C10" w:rsidRPr="007B75B5">
        <w:rPr>
          <w:rFonts w:ascii="Garamond" w:hAnsi="Garamond"/>
          <w:sz w:val="24"/>
          <w:szCs w:val="24"/>
        </w:rPr>
        <w:t>ompreender que as características da produção linguística são determinadas pelo</w:t>
      </w:r>
      <w:r w:rsidR="00543C10" w:rsidRPr="007B75B5">
        <w:rPr>
          <w:rFonts w:ascii="Garamond" w:hAnsi="Garamond"/>
          <w:spacing w:val="1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relevo comunicativo, a partir de reflexões sobre o uso do livro didático, o ensino da</w:t>
      </w:r>
      <w:r w:rsidR="00543C10" w:rsidRPr="007B75B5">
        <w:rPr>
          <w:rFonts w:ascii="Garamond" w:hAnsi="Garamond"/>
          <w:spacing w:val="1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produção</w:t>
      </w:r>
      <w:r w:rsidR="00543C10" w:rsidRPr="007B75B5">
        <w:rPr>
          <w:rFonts w:ascii="Garamond" w:hAnsi="Garamond"/>
          <w:spacing w:val="-1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de</w:t>
      </w:r>
      <w:r w:rsidR="00543C10" w:rsidRPr="007B75B5">
        <w:rPr>
          <w:rFonts w:ascii="Garamond" w:hAnsi="Garamond"/>
          <w:spacing w:val="-2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textos,</w:t>
      </w:r>
      <w:r w:rsidR="00543C10" w:rsidRPr="007B75B5">
        <w:rPr>
          <w:rFonts w:ascii="Garamond" w:hAnsi="Garamond"/>
          <w:spacing w:val="2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da</w:t>
      </w:r>
      <w:r w:rsidR="00543C10" w:rsidRPr="007B75B5">
        <w:rPr>
          <w:rFonts w:ascii="Garamond" w:hAnsi="Garamond"/>
          <w:spacing w:val="-3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leitura,</w:t>
      </w:r>
      <w:r w:rsidR="00543C10" w:rsidRPr="007B75B5">
        <w:rPr>
          <w:rFonts w:ascii="Garamond" w:hAnsi="Garamond"/>
          <w:spacing w:val="-1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do vocabulário e</w:t>
      </w:r>
      <w:r w:rsidR="00543C10" w:rsidRPr="007B75B5">
        <w:rPr>
          <w:rFonts w:ascii="Garamond" w:hAnsi="Garamond"/>
          <w:spacing w:val="-5"/>
          <w:sz w:val="24"/>
          <w:szCs w:val="24"/>
        </w:rPr>
        <w:t xml:space="preserve"> </w:t>
      </w:r>
      <w:r w:rsidR="00543C10" w:rsidRPr="007B75B5">
        <w:rPr>
          <w:rFonts w:ascii="Garamond" w:hAnsi="Garamond"/>
          <w:sz w:val="24"/>
          <w:szCs w:val="24"/>
        </w:rPr>
        <w:t>da análise linguística.</w:t>
      </w:r>
    </w:p>
    <w:p w:rsidR="00543C10" w:rsidRPr="007B75B5" w:rsidRDefault="00543C10" w:rsidP="00435CB5">
      <w:pPr>
        <w:pStyle w:val="BodyText"/>
        <w:spacing w:before="6"/>
        <w:jc w:val="both"/>
        <w:rPr>
          <w:rFonts w:ascii="Garamond" w:hAnsi="Garamond" w:cs="Times New Roman"/>
          <w:b/>
          <w:lang w:val="pt-BR"/>
        </w:rPr>
      </w:pPr>
    </w:p>
    <w:p w:rsidR="00D14FCE" w:rsidRPr="007B75B5" w:rsidRDefault="00D14FCE" w:rsidP="00435CB5">
      <w:pPr>
        <w:pStyle w:val="BodyText"/>
        <w:spacing w:before="6"/>
        <w:jc w:val="both"/>
        <w:rPr>
          <w:rFonts w:ascii="Garamond" w:hAnsi="Garamond" w:cs="Times New Roman"/>
          <w:b/>
          <w:lang w:val="pt-BR"/>
        </w:rPr>
      </w:pPr>
      <w:r w:rsidRPr="007B75B5">
        <w:rPr>
          <w:rFonts w:ascii="Garamond" w:hAnsi="Garamond" w:cs="Times New Roman"/>
          <w:b/>
          <w:lang w:val="pt-BR"/>
        </w:rPr>
        <w:t>Cronograma</w:t>
      </w:r>
    </w:p>
    <w:p w:rsidR="00D14FCE" w:rsidRPr="007B75B5" w:rsidRDefault="00D14FCE" w:rsidP="00435CB5">
      <w:pPr>
        <w:pStyle w:val="BodyText"/>
        <w:spacing w:before="6"/>
        <w:jc w:val="both"/>
        <w:rPr>
          <w:rFonts w:ascii="Garamond" w:hAnsi="Garamond" w:cs="Times New Roman"/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2"/>
        <w:gridCol w:w="7754"/>
      </w:tblGrid>
      <w:tr w:rsidR="001174B8" w:rsidRPr="007B75B5" w:rsidTr="00A15CFD">
        <w:tc>
          <w:tcPr>
            <w:tcW w:w="1172" w:type="dxa"/>
          </w:tcPr>
          <w:p w:rsidR="001174B8" w:rsidRPr="007B75B5" w:rsidRDefault="001174B8" w:rsidP="00435CB5">
            <w:pPr>
              <w:pStyle w:val="BodyText"/>
              <w:spacing w:before="6"/>
              <w:jc w:val="both"/>
              <w:rPr>
                <w:rFonts w:ascii="Garamond" w:hAnsi="Garamond" w:cs="Times New Roman"/>
                <w:b/>
                <w:lang w:val="pt-BR"/>
              </w:rPr>
            </w:pPr>
            <w:r w:rsidRPr="007B75B5">
              <w:rPr>
                <w:rFonts w:ascii="Garamond" w:hAnsi="Garamond" w:cs="Times New Roman"/>
                <w:b/>
                <w:lang w:val="pt-BR"/>
              </w:rPr>
              <w:t>Encontro</w:t>
            </w:r>
          </w:p>
        </w:tc>
        <w:tc>
          <w:tcPr>
            <w:tcW w:w="7754" w:type="dxa"/>
          </w:tcPr>
          <w:p w:rsidR="001174B8" w:rsidRPr="007B75B5" w:rsidRDefault="001174B8" w:rsidP="00435CB5">
            <w:pPr>
              <w:pStyle w:val="BodyText"/>
              <w:spacing w:before="6"/>
              <w:jc w:val="both"/>
              <w:rPr>
                <w:rFonts w:ascii="Garamond" w:hAnsi="Garamond" w:cs="Times New Roman"/>
                <w:b/>
                <w:lang w:val="pt-BR"/>
              </w:rPr>
            </w:pPr>
            <w:r w:rsidRPr="007B75B5">
              <w:rPr>
                <w:rFonts w:ascii="Garamond" w:hAnsi="Garamond" w:cs="Times New Roman"/>
                <w:b/>
                <w:lang w:val="pt-BR"/>
              </w:rPr>
              <w:t>Atividade</w:t>
            </w:r>
          </w:p>
        </w:tc>
      </w:tr>
      <w:tr w:rsidR="001174B8" w:rsidRPr="007B75B5" w:rsidTr="00A15CFD">
        <w:tc>
          <w:tcPr>
            <w:tcW w:w="1172" w:type="dxa"/>
          </w:tcPr>
          <w:p w:rsidR="001174B8" w:rsidRPr="007B75B5" w:rsidRDefault="001174B8" w:rsidP="00435CB5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1</w:t>
            </w:r>
          </w:p>
        </w:tc>
        <w:tc>
          <w:tcPr>
            <w:tcW w:w="7754" w:type="dxa"/>
          </w:tcPr>
          <w:p w:rsidR="001174B8" w:rsidRPr="007B75B5" w:rsidRDefault="00E30814" w:rsidP="00435CB5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Apresentação da Ementa da Disciplina, Formas de Avaliação e Discussão sobre a temát</w:t>
            </w:r>
            <w:r w:rsidR="00543C10" w:rsidRPr="007B75B5">
              <w:rPr>
                <w:rFonts w:ascii="Garamond" w:hAnsi="Garamond" w:cs="Times New Roman"/>
                <w:lang w:val="pt-BR"/>
              </w:rPr>
              <w:t>ica do percurso teórico da Linguística Aplicada</w:t>
            </w:r>
            <w:r w:rsidRPr="007B75B5">
              <w:rPr>
                <w:rFonts w:ascii="Garamond" w:hAnsi="Garamond" w:cs="Times New Roman"/>
                <w:lang w:val="pt-BR"/>
              </w:rPr>
              <w:t>.</w:t>
            </w:r>
          </w:p>
        </w:tc>
      </w:tr>
      <w:tr w:rsidR="001174B8" w:rsidRPr="007B75B5" w:rsidTr="00A15CFD">
        <w:tc>
          <w:tcPr>
            <w:tcW w:w="1172" w:type="dxa"/>
          </w:tcPr>
          <w:p w:rsidR="001174B8" w:rsidRPr="007B75B5" w:rsidRDefault="001174B8" w:rsidP="00435CB5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2</w:t>
            </w:r>
          </w:p>
        </w:tc>
        <w:tc>
          <w:tcPr>
            <w:tcW w:w="7754" w:type="dxa"/>
          </w:tcPr>
          <w:p w:rsidR="001174B8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b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 xml:space="preserve">Arcabouço teórico da </w:t>
            </w:r>
            <w:r w:rsidR="009257B8" w:rsidRPr="007B75B5">
              <w:rPr>
                <w:rFonts w:ascii="Garamond" w:hAnsi="Garamond" w:cs="Times New Roman"/>
                <w:lang w:val="pt-BR"/>
              </w:rPr>
              <w:t>Linguística Aplicada</w:t>
            </w:r>
            <w:r w:rsidR="00E30814" w:rsidRPr="007B75B5">
              <w:rPr>
                <w:rFonts w:ascii="Garamond" w:hAnsi="Garamond" w:cs="Times New Roman"/>
                <w:lang w:val="pt-BR"/>
              </w:rPr>
              <w:t>.</w:t>
            </w:r>
          </w:p>
        </w:tc>
      </w:tr>
      <w:tr w:rsidR="001174B8" w:rsidRPr="007B75B5" w:rsidTr="00A15CFD">
        <w:tc>
          <w:tcPr>
            <w:tcW w:w="1172" w:type="dxa"/>
          </w:tcPr>
          <w:p w:rsidR="001174B8" w:rsidRPr="007B75B5" w:rsidRDefault="001174B8" w:rsidP="00435CB5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3</w:t>
            </w:r>
          </w:p>
        </w:tc>
        <w:tc>
          <w:tcPr>
            <w:tcW w:w="7754" w:type="dxa"/>
          </w:tcPr>
          <w:p w:rsidR="001174B8" w:rsidRPr="007B75B5" w:rsidRDefault="00D84A34" w:rsidP="00435CB5">
            <w:pPr>
              <w:pStyle w:val="BodyText"/>
              <w:spacing w:before="6"/>
              <w:jc w:val="both"/>
              <w:rPr>
                <w:rFonts w:ascii="Garamond" w:hAnsi="Garamond" w:cs="Times New Roman"/>
                <w:b/>
                <w:lang w:val="pt-BR"/>
              </w:rPr>
            </w:pPr>
            <w:r w:rsidRPr="007B75B5">
              <w:rPr>
                <w:rFonts w:ascii="Garamond" w:hAnsi="Garamond" w:cs="Times New Roman"/>
                <w:b/>
                <w:lang w:val="pt-BR"/>
              </w:rPr>
              <w:t xml:space="preserve">Atividades Teórico-Práticas I </w:t>
            </w:r>
          </w:p>
        </w:tc>
      </w:tr>
      <w:tr w:rsidR="001174B8" w:rsidRPr="007B75B5" w:rsidTr="00A15CFD">
        <w:tc>
          <w:tcPr>
            <w:tcW w:w="1172" w:type="dxa"/>
          </w:tcPr>
          <w:p w:rsidR="001174B8" w:rsidRPr="007B75B5" w:rsidRDefault="001174B8" w:rsidP="00435CB5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4</w:t>
            </w:r>
          </w:p>
        </w:tc>
        <w:tc>
          <w:tcPr>
            <w:tcW w:w="7754" w:type="dxa"/>
          </w:tcPr>
          <w:p w:rsidR="001174B8" w:rsidRPr="007B75B5" w:rsidRDefault="000D6AC0" w:rsidP="00435CB5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Concepções de língua e linguagem</w:t>
            </w:r>
          </w:p>
        </w:tc>
      </w:tr>
      <w:tr w:rsidR="001174B8" w:rsidRPr="007B75B5" w:rsidTr="00A15CFD">
        <w:tc>
          <w:tcPr>
            <w:tcW w:w="1172" w:type="dxa"/>
          </w:tcPr>
          <w:p w:rsidR="001174B8" w:rsidRPr="007B75B5" w:rsidRDefault="001174B8" w:rsidP="00435CB5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5</w:t>
            </w:r>
          </w:p>
        </w:tc>
        <w:tc>
          <w:tcPr>
            <w:tcW w:w="7754" w:type="dxa"/>
          </w:tcPr>
          <w:p w:rsidR="001174B8" w:rsidRPr="007B75B5" w:rsidRDefault="000D6AC0" w:rsidP="009257B8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Concepções de ensino-aprendizagem: práticas discursivas em sala de aula.</w:t>
            </w:r>
          </w:p>
        </w:tc>
      </w:tr>
      <w:tr w:rsidR="009D2F2C" w:rsidRPr="007B75B5" w:rsidTr="00A15CFD">
        <w:tc>
          <w:tcPr>
            <w:tcW w:w="1172" w:type="dxa"/>
          </w:tcPr>
          <w:p w:rsidR="009D2F2C" w:rsidRPr="007B75B5" w:rsidRDefault="009D2F2C" w:rsidP="009D2F2C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6</w:t>
            </w:r>
          </w:p>
        </w:tc>
        <w:tc>
          <w:tcPr>
            <w:tcW w:w="7754" w:type="dxa"/>
          </w:tcPr>
          <w:p w:rsidR="009D2F2C" w:rsidRPr="007B75B5" w:rsidRDefault="009D2F2C" w:rsidP="009D2F2C">
            <w:pPr>
              <w:pStyle w:val="BodyText"/>
              <w:spacing w:before="6"/>
              <w:jc w:val="both"/>
              <w:rPr>
                <w:rFonts w:ascii="Garamond" w:hAnsi="Garamond" w:cs="Times New Roman"/>
                <w:b/>
                <w:lang w:val="pt-BR"/>
              </w:rPr>
            </w:pPr>
            <w:r w:rsidRPr="007B75B5">
              <w:rPr>
                <w:rFonts w:ascii="Garamond" w:hAnsi="Garamond" w:cs="Times New Roman"/>
                <w:b/>
                <w:lang w:val="pt-BR"/>
              </w:rPr>
              <w:t>Atividades Teórico-Práticas II</w:t>
            </w:r>
          </w:p>
        </w:tc>
      </w:tr>
      <w:tr w:rsidR="000D6AC0" w:rsidRPr="007B75B5" w:rsidTr="00A15CFD">
        <w:tc>
          <w:tcPr>
            <w:tcW w:w="1172" w:type="dxa"/>
          </w:tcPr>
          <w:p w:rsidR="000D6AC0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7</w:t>
            </w:r>
          </w:p>
        </w:tc>
        <w:tc>
          <w:tcPr>
            <w:tcW w:w="7754" w:type="dxa"/>
          </w:tcPr>
          <w:p w:rsidR="000D6AC0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b/>
                <w:lang w:val="pt-BR"/>
              </w:rPr>
            </w:pPr>
            <w:r w:rsidRPr="00A81265">
              <w:rPr>
                <w:rFonts w:ascii="Garamond" w:eastAsia="Times New Roman" w:hAnsi="Garamond" w:cs="Times New Roman"/>
                <w:color w:val="333333"/>
                <w:lang w:eastAsia="pt-BR"/>
              </w:rPr>
              <w:t>Representações/crenças sobre a aprendizagem de línguas.</w:t>
            </w:r>
          </w:p>
        </w:tc>
      </w:tr>
      <w:tr w:rsidR="000D6AC0" w:rsidRPr="007B75B5" w:rsidTr="00A15CFD">
        <w:tc>
          <w:tcPr>
            <w:tcW w:w="1172" w:type="dxa"/>
          </w:tcPr>
          <w:p w:rsidR="000D6AC0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8</w:t>
            </w:r>
          </w:p>
        </w:tc>
        <w:tc>
          <w:tcPr>
            <w:tcW w:w="7754" w:type="dxa"/>
          </w:tcPr>
          <w:p w:rsidR="000D6AC0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b/>
                <w:lang w:val="pt-BR"/>
              </w:rPr>
            </w:pPr>
            <w:r w:rsidRPr="00A81265">
              <w:rPr>
                <w:rFonts w:ascii="Garamond" w:eastAsia="Times New Roman" w:hAnsi="Garamond" w:cs="Times New Roman"/>
                <w:color w:val="333333"/>
                <w:lang w:eastAsia="pt-BR"/>
              </w:rPr>
              <w:t>Representações/crenças sobre a aprendizagem de línguas.</w:t>
            </w:r>
            <w:r w:rsidRPr="007B75B5">
              <w:rPr>
                <w:rFonts w:ascii="Garamond" w:eastAsia="Times New Roman" w:hAnsi="Garamond" w:cs="Times New Roman"/>
                <w:color w:val="333333"/>
                <w:lang w:eastAsia="pt-BR"/>
              </w:rPr>
              <w:t xml:space="preserve">(cont.) </w:t>
            </w:r>
          </w:p>
        </w:tc>
      </w:tr>
      <w:tr w:rsidR="000D6AC0" w:rsidRPr="007B75B5" w:rsidTr="00A15CFD">
        <w:tc>
          <w:tcPr>
            <w:tcW w:w="1172" w:type="dxa"/>
          </w:tcPr>
          <w:p w:rsidR="000D6AC0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9</w:t>
            </w:r>
          </w:p>
        </w:tc>
        <w:tc>
          <w:tcPr>
            <w:tcW w:w="7754" w:type="dxa"/>
          </w:tcPr>
          <w:p w:rsidR="000D6AC0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b/>
                <w:lang w:val="pt-BR"/>
              </w:rPr>
            </w:pPr>
            <w:r w:rsidRPr="007B75B5">
              <w:rPr>
                <w:rFonts w:ascii="Garamond" w:hAnsi="Garamond" w:cs="Times New Roman"/>
                <w:b/>
                <w:lang w:val="pt-BR"/>
              </w:rPr>
              <w:t>Atividades Teórico-Práticas III</w:t>
            </w:r>
          </w:p>
        </w:tc>
      </w:tr>
      <w:tr w:rsidR="000D6AC0" w:rsidRPr="007B75B5" w:rsidTr="00A15CFD">
        <w:tc>
          <w:tcPr>
            <w:tcW w:w="1172" w:type="dxa"/>
          </w:tcPr>
          <w:p w:rsidR="000D6AC0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lastRenderedPageBreak/>
              <w:t>10</w:t>
            </w:r>
          </w:p>
        </w:tc>
        <w:tc>
          <w:tcPr>
            <w:tcW w:w="7754" w:type="dxa"/>
          </w:tcPr>
          <w:p w:rsidR="000D6AC0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O texto escrito no contexto escolar.</w:t>
            </w:r>
          </w:p>
        </w:tc>
      </w:tr>
      <w:tr w:rsidR="000D6AC0" w:rsidRPr="007B75B5" w:rsidTr="00A15CFD">
        <w:tc>
          <w:tcPr>
            <w:tcW w:w="1172" w:type="dxa"/>
          </w:tcPr>
          <w:p w:rsidR="000D6AC0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11</w:t>
            </w:r>
          </w:p>
        </w:tc>
        <w:tc>
          <w:tcPr>
            <w:tcW w:w="7754" w:type="dxa"/>
          </w:tcPr>
          <w:p w:rsidR="000D6AC0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b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 xml:space="preserve">Práticas discursivas em sala de aula. </w:t>
            </w:r>
          </w:p>
        </w:tc>
      </w:tr>
      <w:tr w:rsidR="000D6AC0" w:rsidRPr="007B75B5" w:rsidTr="00A15CFD">
        <w:tc>
          <w:tcPr>
            <w:tcW w:w="1172" w:type="dxa"/>
          </w:tcPr>
          <w:p w:rsidR="000D6AC0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12</w:t>
            </w:r>
          </w:p>
        </w:tc>
        <w:tc>
          <w:tcPr>
            <w:tcW w:w="7754" w:type="dxa"/>
          </w:tcPr>
          <w:p w:rsidR="000D6AC0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b/>
                <w:lang w:val="pt-BR"/>
              </w:rPr>
            </w:pPr>
            <w:r w:rsidRPr="007B75B5">
              <w:rPr>
                <w:rFonts w:ascii="Garamond" w:hAnsi="Garamond" w:cs="Times New Roman"/>
                <w:b/>
                <w:lang w:val="pt-BR"/>
              </w:rPr>
              <w:t>Atividades Teórico-Práticas IV</w:t>
            </w:r>
          </w:p>
        </w:tc>
      </w:tr>
      <w:tr w:rsidR="000D6AC0" w:rsidRPr="007B75B5" w:rsidTr="00A15CFD">
        <w:tc>
          <w:tcPr>
            <w:tcW w:w="1172" w:type="dxa"/>
          </w:tcPr>
          <w:p w:rsidR="000D6AC0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13</w:t>
            </w:r>
          </w:p>
        </w:tc>
        <w:tc>
          <w:tcPr>
            <w:tcW w:w="7754" w:type="dxa"/>
          </w:tcPr>
          <w:p w:rsidR="000D6AC0" w:rsidRPr="007B75B5" w:rsidRDefault="000D6AC0" w:rsidP="00300EB4">
            <w:pPr>
              <w:pStyle w:val="BodyText"/>
              <w:spacing w:before="6"/>
              <w:jc w:val="both"/>
              <w:rPr>
                <w:rFonts w:ascii="Garamond" w:hAnsi="Garamond" w:cs="Times New Roman"/>
                <w:b/>
                <w:lang w:val="pt-BR"/>
              </w:rPr>
            </w:pPr>
            <w:r w:rsidRPr="00A81265">
              <w:rPr>
                <w:rFonts w:ascii="Garamond" w:eastAsia="Times New Roman" w:hAnsi="Garamond"/>
                <w:color w:val="333333"/>
                <w:lang w:eastAsia="pt-BR"/>
              </w:rPr>
              <w:t>Conceito de avaliação nas perspectivas histórica, social, política e pedagógica.</w:t>
            </w:r>
          </w:p>
        </w:tc>
      </w:tr>
      <w:tr w:rsidR="000D6AC0" w:rsidRPr="007B75B5" w:rsidTr="00A15CFD">
        <w:tc>
          <w:tcPr>
            <w:tcW w:w="1172" w:type="dxa"/>
          </w:tcPr>
          <w:p w:rsidR="000D6AC0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14</w:t>
            </w:r>
          </w:p>
        </w:tc>
        <w:tc>
          <w:tcPr>
            <w:tcW w:w="7754" w:type="dxa"/>
          </w:tcPr>
          <w:p w:rsidR="000D6AC0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b/>
                <w:lang w:val="pt-BR"/>
              </w:rPr>
            </w:pPr>
            <w:r w:rsidRPr="00A81265">
              <w:rPr>
                <w:rFonts w:ascii="Garamond" w:eastAsia="Times New Roman" w:hAnsi="Garamond"/>
                <w:color w:val="333333"/>
                <w:lang w:eastAsia="pt-BR"/>
              </w:rPr>
              <w:t>Tendências contemporâneas nas práticas pedagógicas de avaliação da aprendizagem:</w:t>
            </w:r>
          </w:p>
        </w:tc>
      </w:tr>
      <w:tr w:rsidR="000D6AC0" w:rsidRPr="007B75B5" w:rsidTr="00A15CFD">
        <w:tc>
          <w:tcPr>
            <w:tcW w:w="1172" w:type="dxa"/>
          </w:tcPr>
          <w:p w:rsidR="000D6AC0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lang w:val="pt-BR"/>
              </w:rPr>
            </w:pPr>
            <w:r w:rsidRPr="007B75B5">
              <w:rPr>
                <w:rFonts w:ascii="Garamond" w:hAnsi="Garamond" w:cs="Times New Roman"/>
                <w:lang w:val="pt-BR"/>
              </w:rPr>
              <w:t>15</w:t>
            </w:r>
          </w:p>
        </w:tc>
        <w:tc>
          <w:tcPr>
            <w:tcW w:w="7754" w:type="dxa"/>
          </w:tcPr>
          <w:p w:rsidR="000D6AC0" w:rsidRPr="007B75B5" w:rsidRDefault="000D6AC0" w:rsidP="000D6AC0">
            <w:pPr>
              <w:pStyle w:val="BodyText"/>
              <w:spacing w:before="6"/>
              <w:jc w:val="both"/>
              <w:rPr>
                <w:rFonts w:ascii="Garamond" w:hAnsi="Garamond" w:cs="Times New Roman"/>
                <w:b/>
                <w:lang w:val="pt-BR"/>
              </w:rPr>
            </w:pPr>
            <w:r w:rsidRPr="007B75B5">
              <w:rPr>
                <w:rFonts w:ascii="Garamond" w:hAnsi="Garamond" w:cs="Times New Roman"/>
                <w:b/>
                <w:lang w:val="pt-BR"/>
              </w:rPr>
              <w:t>Avaliação</w:t>
            </w:r>
          </w:p>
        </w:tc>
      </w:tr>
    </w:tbl>
    <w:p w:rsidR="00D14FCE" w:rsidRPr="007B75B5" w:rsidRDefault="00D14FCE" w:rsidP="00435CB5">
      <w:pPr>
        <w:pStyle w:val="BodyText"/>
        <w:spacing w:before="6"/>
        <w:jc w:val="both"/>
        <w:rPr>
          <w:rFonts w:ascii="Garamond" w:hAnsi="Garamond" w:cs="Times New Roman"/>
          <w:b/>
          <w:lang w:val="pt-BR"/>
        </w:rPr>
      </w:pPr>
    </w:p>
    <w:p w:rsidR="00D14FCE" w:rsidRPr="007B75B5" w:rsidRDefault="00D14FCE" w:rsidP="00435CB5">
      <w:pPr>
        <w:pStyle w:val="BodyText"/>
        <w:spacing w:before="6"/>
        <w:jc w:val="both"/>
        <w:rPr>
          <w:rFonts w:ascii="Garamond" w:hAnsi="Garamond" w:cs="Times New Roman"/>
          <w:lang w:val="pt-BR"/>
        </w:rPr>
      </w:pPr>
    </w:p>
    <w:p w:rsidR="007C55F6" w:rsidRPr="007B75B5" w:rsidRDefault="007C55F6" w:rsidP="00435CB5">
      <w:pPr>
        <w:pStyle w:val="BodyText"/>
        <w:spacing w:before="6"/>
        <w:jc w:val="both"/>
        <w:rPr>
          <w:rFonts w:ascii="Garamond" w:hAnsi="Garamond" w:cs="Times New Roman"/>
          <w:b/>
          <w:lang w:val="pt-BR"/>
        </w:rPr>
      </w:pPr>
      <w:r w:rsidRPr="007B75B5">
        <w:rPr>
          <w:rFonts w:ascii="Garamond" w:hAnsi="Garamond" w:cs="Times New Roman"/>
          <w:b/>
          <w:lang w:val="pt-BR"/>
        </w:rPr>
        <w:t>Avaliação</w:t>
      </w:r>
    </w:p>
    <w:p w:rsidR="00A15CFD" w:rsidRPr="007B75B5" w:rsidRDefault="00A15CFD" w:rsidP="00A15CFD">
      <w:pPr>
        <w:pStyle w:val="BodyText"/>
        <w:spacing w:before="6"/>
        <w:jc w:val="both"/>
        <w:rPr>
          <w:rFonts w:ascii="Garamond" w:hAnsi="Garamond" w:cs="Times New Roman"/>
          <w:lang w:val="pt-BR"/>
        </w:rPr>
      </w:pPr>
    </w:p>
    <w:p w:rsidR="007C55F6" w:rsidRPr="007B75B5" w:rsidRDefault="00A15CFD" w:rsidP="00A15CFD">
      <w:pPr>
        <w:pStyle w:val="BodyText"/>
        <w:spacing w:before="6"/>
        <w:jc w:val="both"/>
        <w:rPr>
          <w:rFonts w:ascii="Garamond" w:hAnsi="Garamond" w:cs="Times New Roman"/>
          <w:lang w:val="pt-BR"/>
        </w:rPr>
      </w:pPr>
      <w:r w:rsidRPr="007B75B5">
        <w:rPr>
          <w:rFonts w:ascii="Garamond" w:hAnsi="Garamond" w:cs="Times New Roman"/>
          <w:lang w:val="pt-BR"/>
        </w:rPr>
        <w:t xml:space="preserve">A avaliação será cumulativa e contínua, envolvendo a participação dos discentes em diferentes atividades: leituras, discussões, análises de textos, aplicando os conceitos mobilizados durante a disciplina. </w:t>
      </w:r>
    </w:p>
    <w:p w:rsidR="007C55F6" w:rsidRPr="007B75B5" w:rsidRDefault="007C55F6" w:rsidP="00435CB5">
      <w:pPr>
        <w:pStyle w:val="BodyText"/>
        <w:spacing w:before="6"/>
        <w:jc w:val="both"/>
        <w:rPr>
          <w:rFonts w:ascii="Garamond" w:hAnsi="Garamond" w:cs="Times New Roman"/>
          <w:lang w:val="pt-BR"/>
        </w:rPr>
      </w:pPr>
    </w:p>
    <w:p w:rsidR="007C55F6" w:rsidRPr="007B75B5" w:rsidRDefault="007C55F6" w:rsidP="00435CB5">
      <w:pPr>
        <w:pStyle w:val="BodyText"/>
        <w:spacing w:before="6"/>
        <w:jc w:val="both"/>
        <w:rPr>
          <w:rFonts w:ascii="Garamond" w:hAnsi="Garamond" w:cs="Times New Roman"/>
          <w:lang w:val="pt-BR"/>
        </w:rPr>
      </w:pPr>
    </w:p>
    <w:p w:rsidR="00763C6A" w:rsidRPr="007B75B5" w:rsidRDefault="002D5E3F" w:rsidP="00DE3E7C">
      <w:pPr>
        <w:pStyle w:val="BodyText"/>
        <w:spacing w:before="6"/>
        <w:jc w:val="both"/>
        <w:rPr>
          <w:rFonts w:ascii="Garamond" w:hAnsi="Garamond" w:cs="Times New Roman"/>
          <w:b/>
          <w:lang w:val="pt-BR"/>
        </w:rPr>
      </w:pPr>
      <w:r w:rsidRPr="007B75B5">
        <w:rPr>
          <w:rFonts w:ascii="Garamond" w:hAnsi="Garamond" w:cs="Times New Roman"/>
          <w:b/>
          <w:lang w:val="pt-BR"/>
        </w:rPr>
        <w:t xml:space="preserve">Bibliografia </w:t>
      </w:r>
      <w:r w:rsidR="001D7D63">
        <w:rPr>
          <w:rFonts w:ascii="Garamond" w:hAnsi="Garamond" w:cs="Times New Roman"/>
          <w:b/>
          <w:lang w:val="pt-BR"/>
        </w:rPr>
        <w:t>(Provisória)</w:t>
      </w:r>
    </w:p>
    <w:p w:rsidR="00DE3E7C" w:rsidRPr="007B75B5" w:rsidRDefault="00DE3E7C" w:rsidP="00DE3E7C">
      <w:pPr>
        <w:pStyle w:val="BodyText"/>
        <w:spacing w:before="6"/>
        <w:jc w:val="both"/>
        <w:rPr>
          <w:rFonts w:ascii="Garamond" w:hAnsi="Garamond" w:cs="Times New Roman"/>
          <w:b/>
          <w:lang w:val="pt-BR"/>
        </w:rPr>
      </w:pPr>
    </w:p>
    <w:p w:rsidR="00AE263E" w:rsidRPr="007B75B5" w:rsidRDefault="00AE263E" w:rsidP="007B75B5">
      <w:pPr>
        <w:spacing w:after="120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 xml:space="preserve">AUTHIER-REVUZ, J. Palavras incertas: as não-coincidências do dizer. Trad. Cláudia R. C. Pfeiffer et. al. Campinas-SP: Editora da UNICAMP, </w:t>
      </w:r>
      <w:r w:rsidR="007B75B5">
        <w:rPr>
          <w:rFonts w:ascii="Garamond" w:hAnsi="Garamond"/>
          <w:sz w:val="24"/>
          <w:szCs w:val="24"/>
        </w:rPr>
        <w:t>1998.</w:t>
      </w:r>
    </w:p>
    <w:p w:rsidR="00AE263E" w:rsidRPr="007B75B5" w:rsidRDefault="00AE263E" w:rsidP="007B75B5">
      <w:pPr>
        <w:spacing w:after="120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>CELANI, M. A. A. A relevância da Lingüística Aplicada na Formação de uma Política Educacional Brasileira. In: FORTKAMP, M.B.M. Aspectos da Lingüística Aplicada. Florianópolis: Insular, 2000.17-32.</w:t>
      </w:r>
    </w:p>
    <w:p w:rsidR="00AE263E" w:rsidRPr="007B75B5" w:rsidRDefault="00AE263E" w:rsidP="007B75B5">
      <w:pPr>
        <w:spacing w:after="120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 xml:space="preserve"> </w:t>
      </w:r>
      <w:r w:rsidR="007B75B5">
        <w:rPr>
          <w:rFonts w:ascii="Garamond" w:hAnsi="Garamond"/>
          <w:sz w:val="24"/>
          <w:szCs w:val="24"/>
        </w:rPr>
        <w:t>_______</w:t>
      </w:r>
      <w:r w:rsidRPr="007B75B5">
        <w:rPr>
          <w:rFonts w:ascii="Garamond" w:hAnsi="Garamond"/>
          <w:sz w:val="24"/>
          <w:szCs w:val="24"/>
        </w:rPr>
        <w:t>. Afinal, o que é lingüística aplicada? In PASCHOAL,M.S.Z. de; M..A. CELANI (Org.). Lingüística aplicada. Da aplicação da lingüística à transdisciplinaridade. São Paulo, Educ, 1992.</w:t>
      </w:r>
    </w:p>
    <w:p w:rsidR="00AE263E" w:rsidRPr="007B75B5" w:rsidRDefault="00AE263E" w:rsidP="007B75B5">
      <w:pPr>
        <w:spacing w:after="120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>CORACINI, M. J. R. F. (Org). O jogo discursivo na aula de leitura. Campinas: Pontes, 1995. CORACINI, M. J. R. F. (Org) Interpretação, autoria e legitimação do livro didático. São Paulo: Pontes, 1999.</w:t>
      </w:r>
    </w:p>
    <w:p w:rsidR="00AE263E" w:rsidRPr="007B75B5" w:rsidRDefault="00AE263E" w:rsidP="007B75B5">
      <w:pPr>
        <w:spacing w:after="120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 xml:space="preserve"> </w:t>
      </w:r>
      <w:r w:rsidR="007B75B5">
        <w:rPr>
          <w:rFonts w:ascii="Garamond" w:hAnsi="Garamond"/>
          <w:sz w:val="24"/>
          <w:szCs w:val="24"/>
        </w:rPr>
        <w:softHyphen/>
      </w:r>
      <w:r w:rsidR="007B75B5">
        <w:rPr>
          <w:rFonts w:ascii="Garamond" w:hAnsi="Garamond"/>
          <w:sz w:val="24"/>
          <w:szCs w:val="24"/>
        </w:rPr>
        <w:softHyphen/>
      </w:r>
      <w:r w:rsidR="007B75B5">
        <w:rPr>
          <w:rFonts w:ascii="Garamond" w:hAnsi="Garamond"/>
          <w:sz w:val="24"/>
          <w:szCs w:val="24"/>
        </w:rPr>
        <w:softHyphen/>
      </w:r>
      <w:r w:rsidR="007B75B5">
        <w:rPr>
          <w:rFonts w:ascii="Garamond" w:hAnsi="Garamond"/>
          <w:sz w:val="24"/>
          <w:szCs w:val="24"/>
        </w:rPr>
        <w:softHyphen/>
      </w:r>
      <w:r w:rsidR="007B75B5">
        <w:rPr>
          <w:rFonts w:ascii="Garamond" w:hAnsi="Garamond"/>
          <w:sz w:val="24"/>
          <w:szCs w:val="24"/>
        </w:rPr>
        <w:softHyphen/>
        <w:t>_______</w:t>
      </w:r>
      <w:r w:rsidRPr="007B75B5">
        <w:rPr>
          <w:rFonts w:ascii="Garamond" w:hAnsi="Garamond"/>
          <w:sz w:val="24"/>
          <w:szCs w:val="24"/>
        </w:rPr>
        <w:t>. Um fazer persuasivo. 2 ed. Campinas: Pontes, 2007.</w:t>
      </w:r>
    </w:p>
    <w:p w:rsidR="00AE263E" w:rsidRPr="007B75B5" w:rsidRDefault="00AE263E" w:rsidP="007B75B5">
      <w:pPr>
        <w:spacing w:after="120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 xml:space="preserve"> </w:t>
      </w:r>
      <w:r w:rsidR="007B75B5">
        <w:rPr>
          <w:rFonts w:ascii="Garamond" w:hAnsi="Garamond"/>
          <w:sz w:val="24"/>
          <w:szCs w:val="24"/>
        </w:rPr>
        <w:t>_______</w:t>
      </w:r>
      <w:r w:rsidRPr="007B75B5">
        <w:rPr>
          <w:rFonts w:ascii="Garamond" w:hAnsi="Garamond"/>
          <w:sz w:val="24"/>
          <w:szCs w:val="24"/>
        </w:rPr>
        <w:t>. O discurso da Linguística Aplicada e a questão da identidade. In: CORACINI, M. J. R. F.; BERTOLDO, E. S. (Orgs) O desejo da teoria e a contingência da prática. Discurso sobre/na sala de aula. Campinas: Mercado de Letras, 2001; p. 97-116.</w:t>
      </w:r>
    </w:p>
    <w:p w:rsidR="00AE263E" w:rsidRPr="007B75B5" w:rsidRDefault="00AE263E" w:rsidP="007B75B5">
      <w:pPr>
        <w:spacing w:after="120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>CORACINI, M. J. R. F.; BERTOLDO, E. S. (Orgs) O desejo da teoria e a contingência da prática. Discurso sobre/na sala de aula. Campinas: Mercado de Letras, 2001</w:t>
      </w:r>
    </w:p>
    <w:p w:rsidR="00AE263E" w:rsidRPr="007B75B5" w:rsidRDefault="00AE263E" w:rsidP="007B75B5">
      <w:pPr>
        <w:spacing w:after="120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>CORACINI, M.J.R.F. ; UYENO, Elzira Y.; MASCIA, Márcia M.A. (orgs.). Da letra ao Píxel e do píxel à letra: uma análise discursiva do e sobre o virtual Campinas-SP: Mercado de Letras, 2011.</w:t>
      </w:r>
    </w:p>
    <w:p w:rsidR="00AE263E" w:rsidRPr="007B75B5" w:rsidRDefault="00AE263E" w:rsidP="007B75B5">
      <w:pPr>
        <w:spacing w:after="120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>GUERRA, V. M. L. ; NASCIMENTO, C. A. G. S.; SOUZA, C. C. (Orgs.) Sociedades</w:t>
      </w:r>
      <w:r w:rsidR="007B75B5">
        <w:rPr>
          <w:rFonts w:ascii="Garamond" w:hAnsi="Garamond"/>
          <w:sz w:val="24"/>
          <w:szCs w:val="24"/>
        </w:rPr>
        <w:t xml:space="preserve"> </w:t>
      </w:r>
      <w:r w:rsidRPr="007B75B5">
        <w:rPr>
          <w:rFonts w:ascii="Garamond" w:hAnsi="Garamond"/>
          <w:sz w:val="24"/>
          <w:szCs w:val="24"/>
        </w:rPr>
        <w:t>contemporâneas: diversidade e transdisciplinaridade. Campinas-SP: Pontes, 2016.</w:t>
      </w:r>
    </w:p>
    <w:p w:rsidR="00AE263E" w:rsidRPr="007B75B5" w:rsidRDefault="00AE263E" w:rsidP="007B75B5">
      <w:pPr>
        <w:spacing w:after="120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>KLEIMAN, A. A formação do professor: perspectivas da Lingüística Aplicada. Campinas: Mercado das Letras, 2001.</w:t>
      </w:r>
    </w:p>
    <w:p w:rsidR="00AE263E" w:rsidRPr="007B75B5" w:rsidRDefault="00AE263E" w:rsidP="007B75B5">
      <w:pPr>
        <w:spacing w:after="120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>LIMA, Regina Célia de C. P. (org.) Leitura: múltiplos olhares. Campinas-SP: Mercado de Letras; São João da Boa Vista-SP: Unifeob, 2005. Cap. 1.</w:t>
      </w:r>
    </w:p>
    <w:p w:rsidR="00AE263E" w:rsidRPr="007B75B5" w:rsidRDefault="00AE263E" w:rsidP="007B75B5">
      <w:pPr>
        <w:spacing w:after="120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>MASCIA, M.A A. Investigações discursivas na pós-modernidade. Campinas: Mercado de Letras, FAPESP, 2003.</w:t>
      </w:r>
    </w:p>
    <w:p w:rsidR="00AE263E" w:rsidRPr="007B75B5" w:rsidRDefault="009D19D0" w:rsidP="007B75B5">
      <w:pPr>
        <w:spacing w:after="120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>MOITA LOPES, L. P. (Org.) Linguística Aplicada na modernidade recente: Festschrift para Antonieta Celani. São Paulo: Parábola, 2013. 286p.</w:t>
      </w:r>
    </w:p>
    <w:p w:rsidR="002B4FFC" w:rsidRPr="007B75B5" w:rsidRDefault="002B4FFC" w:rsidP="007B75B5">
      <w:pPr>
        <w:spacing w:after="120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>MOITA LOPES, L. P. (Org. )Por uma Lingüística Aplicada Indisciplinar. São Paulo: Parábola Editorial, 2006. 279 p.</w:t>
      </w:r>
    </w:p>
    <w:p w:rsidR="00CC34AE" w:rsidRPr="007B75B5" w:rsidRDefault="00CC34AE" w:rsidP="007B75B5">
      <w:pPr>
        <w:spacing w:after="120"/>
        <w:rPr>
          <w:rFonts w:ascii="Garamond" w:hAnsi="Garamond"/>
          <w:sz w:val="24"/>
          <w:szCs w:val="24"/>
        </w:rPr>
      </w:pPr>
      <w:r w:rsidRPr="007B75B5">
        <w:rPr>
          <w:rFonts w:ascii="Garamond" w:hAnsi="Garamond"/>
          <w:sz w:val="24"/>
          <w:szCs w:val="24"/>
        </w:rPr>
        <w:t xml:space="preserve">ROCHA, Décio e DAHER, Del Carmen. Afinal, como funciona a Linguística Aplicada e o que </w:t>
      </w:r>
      <w:r w:rsidRPr="007B75B5">
        <w:rPr>
          <w:rFonts w:ascii="Garamond" w:hAnsi="Garamond"/>
          <w:sz w:val="24"/>
          <w:szCs w:val="24"/>
        </w:rPr>
        <w:lastRenderedPageBreak/>
        <w:t xml:space="preserve">pode ela se tornar?. DELTA: Documentação de Estudos em Lingüística Teórica e Aplicada [online]. 2015, v. 31, n. 1 [Acessado 7 Julho 2021] , pp. 105-141. Disponível em: &lt;https://doi.org/10.1590/0102-445062753693134622&gt;. ISSN 0102-4450. </w:t>
      </w:r>
      <w:hyperlink r:id="rId6" w:history="1">
        <w:r w:rsidR="00DF41D3" w:rsidRPr="007B75B5">
          <w:rPr>
            <w:rStyle w:val="Hyperlink"/>
            <w:rFonts w:ascii="Garamond" w:hAnsi="Garamond"/>
            <w:sz w:val="24"/>
            <w:szCs w:val="24"/>
          </w:rPr>
          <w:t>https://doi.org/10.1590/0102-445062753693134622</w:t>
        </w:r>
      </w:hyperlink>
      <w:r w:rsidRPr="007B75B5">
        <w:rPr>
          <w:rFonts w:ascii="Garamond" w:hAnsi="Garamond"/>
          <w:sz w:val="24"/>
          <w:szCs w:val="24"/>
        </w:rPr>
        <w:t>.</w:t>
      </w:r>
    </w:p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5D1B8F" w:rsidRPr="007B75B5" w:rsidTr="005D1B8F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B75B5" w:rsidRDefault="00DF41D3" w:rsidP="007B75B5">
            <w:pPr>
              <w:spacing w:after="120"/>
              <w:ind w:left="-150"/>
              <w:rPr>
                <w:rFonts w:ascii="Garamond" w:hAnsi="Garamond"/>
                <w:sz w:val="24"/>
                <w:szCs w:val="24"/>
              </w:rPr>
            </w:pPr>
            <w:r w:rsidRPr="007B75B5">
              <w:rPr>
                <w:rFonts w:ascii="Garamond" w:hAnsi="Garamond"/>
                <w:sz w:val="24"/>
                <w:szCs w:val="24"/>
              </w:rPr>
              <w:t>SIGNORINI, I. e M. C. CAVALCANTI (orgs.) Lingüística Aplicada e Transdisciplinaridade: Questões e Perspectivas. Campinas</w:t>
            </w:r>
            <w:r w:rsidR="00C2077D" w:rsidRPr="007B75B5">
              <w:rPr>
                <w:rFonts w:ascii="Garamond" w:hAnsi="Garamond"/>
                <w:sz w:val="24"/>
                <w:szCs w:val="24"/>
              </w:rPr>
              <w:t>: Mercado de Letras, 2008</w:t>
            </w:r>
            <w:r w:rsidRPr="007B75B5">
              <w:rPr>
                <w:rFonts w:ascii="Garamond" w:hAnsi="Garamond"/>
                <w:sz w:val="24"/>
                <w:szCs w:val="24"/>
              </w:rPr>
              <w:t>.</w:t>
            </w:r>
          </w:p>
          <w:p w:rsidR="005D1B8F" w:rsidRPr="007B75B5" w:rsidRDefault="005D1B8F" w:rsidP="007B75B5">
            <w:pPr>
              <w:spacing w:after="120"/>
              <w:ind w:left="-150"/>
              <w:rPr>
                <w:rFonts w:ascii="Garamond" w:hAnsi="Garamond"/>
                <w:sz w:val="24"/>
                <w:szCs w:val="24"/>
              </w:rPr>
            </w:pPr>
            <w:r w:rsidRPr="007B75B5">
              <w:rPr>
                <w:rFonts w:ascii="Garamond" w:hAnsi="Garamond"/>
                <w:sz w:val="24"/>
                <w:szCs w:val="24"/>
              </w:rPr>
              <w:t xml:space="preserve">SILVA, A. P. N. Linguística Aplicada: O que é? Como se faz? </w:t>
            </w:r>
            <w:r w:rsidR="00C2077D" w:rsidRPr="007B75B5">
              <w:rPr>
                <w:rFonts w:ascii="Garamond" w:hAnsi="Garamond"/>
                <w:sz w:val="24"/>
                <w:szCs w:val="24"/>
              </w:rPr>
              <w:t>São Paulo: Pntes Editores, 2001.</w:t>
            </w:r>
          </w:p>
          <w:p w:rsidR="007B75B5" w:rsidRPr="007B75B5" w:rsidRDefault="007B75B5" w:rsidP="007B75B5">
            <w:pPr>
              <w:spacing w:after="120"/>
              <w:ind w:left="-150"/>
              <w:rPr>
                <w:rFonts w:ascii="Garamond" w:hAnsi="Garamond"/>
                <w:sz w:val="24"/>
                <w:szCs w:val="24"/>
              </w:rPr>
            </w:pPr>
            <w:r w:rsidRPr="007B75B5">
              <w:rPr>
                <w:rFonts w:ascii="Garamond" w:hAnsi="Garamond"/>
                <w:sz w:val="24"/>
                <w:szCs w:val="24"/>
              </w:rPr>
              <w:t>ORLANDI, Discurso e Leitura. São Paulo: Cortez e Editora da UNICAMP, 1988.</w:t>
            </w:r>
          </w:p>
          <w:p w:rsidR="007B75B5" w:rsidRPr="007B75B5" w:rsidRDefault="007B75B5" w:rsidP="007B75B5">
            <w:pPr>
              <w:spacing w:after="120"/>
              <w:ind w:left="-150"/>
              <w:rPr>
                <w:rFonts w:ascii="Garamond" w:hAnsi="Garamond"/>
                <w:sz w:val="24"/>
                <w:szCs w:val="24"/>
              </w:rPr>
            </w:pPr>
            <w:r w:rsidRPr="007B75B5">
              <w:rPr>
                <w:rFonts w:ascii="Garamond" w:hAnsi="Garamond"/>
                <w:sz w:val="24"/>
                <w:szCs w:val="24"/>
              </w:rPr>
              <w:t>POSSENTI, S. Por que (não) ensinar gramática na escola. Campinas: Mercado de Letras, 1998. PINTO, J. P. ; FABRÍCIO, B. F. (orgs.) Exclusão social e microrresistências: a centralidade das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7B75B5">
              <w:rPr>
                <w:rFonts w:ascii="Garamond" w:hAnsi="Garamond"/>
                <w:sz w:val="24"/>
                <w:szCs w:val="24"/>
              </w:rPr>
              <w:t>práticas discursivo-identitárias. Goiânia: Cânone Editorial, 2013.</w:t>
            </w:r>
          </w:p>
          <w:p w:rsidR="007B75B5" w:rsidRPr="007B75B5" w:rsidRDefault="007B75B5" w:rsidP="007B75B5">
            <w:pPr>
              <w:spacing w:after="120"/>
              <w:ind w:left="-150"/>
              <w:rPr>
                <w:rFonts w:ascii="Garamond" w:hAnsi="Garamond"/>
                <w:sz w:val="24"/>
                <w:szCs w:val="24"/>
              </w:rPr>
            </w:pPr>
            <w:r w:rsidRPr="007B75B5">
              <w:rPr>
                <w:rFonts w:ascii="Garamond" w:hAnsi="Garamond"/>
                <w:sz w:val="24"/>
                <w:szCs w:val="24"/>
              </w:rPr>
              <w:t>PEREIRA, R. C. M.; ROCA, M. D. P. (org.) Linguística Aplicada: um caminho com diferentes acessos. São Paulo: Contexto, 2009.</w:t>
            </w:r>
          </w:p>
          <w:p w:rsidR="007B75B5" w:rsidRPr="007B75B5" w:rsidRDefault="007B75B5" w:rsidP="007B75B5">
            <w:pPr>
              <w:spacing w:after="120"/>
              <w:ind w:left="-150"/>
              <w:rPr>
                <w:rFonts w:ascii="Garamond" w:hAnsi="Garamond"/>
                <w:sz w:val="24"/>
                <w:szCs w:val="24"/>
              </w:rPr>
            </w:pPr>
            <w:r w:rsidRPr="007B75B5">
              <w:rPr>
                <w:rFonts w:ascii="Garamond" w:hAnsi="Garamond"/>
                <w:sz w:val="24"/>
                <w:szCs w:val="24"/>
              </w:rPr>
              <w:t>ROJO, R. Práticas de ensino em língua materna. In: KLEIMAN, A. B.; CAVALCANTI, M. C. (Orgs)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7B75B5">
              <w:rPr>
                <w:rFonts w:ascii="Garamond" w:hAnsi="Garamond"/>
                <w:sz w:val="24"/>
                <w:szCs w:val="24"/>
              </w:rPr>
              <w:t>Linguística Aplicada: suas faces e interfaces. Campinas: Mercado de Letras, 2007, p.339-357.</w:t>
            </w:r>
          </w:p>
          <w:p w:rsidR="007B75B5" w:rsidRPr="007B75B5" w:rsidRDefault="007B75B5" w:rsidP="007B75B5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D1B8F" w:rsidRPr="007B75B5" w:rsidTr="005D1B8F">
        <w:tc>
          <w:tcPr>
            <w:tcW w:w="0" w:type="auto"/>
            <w:shd w:val="clear" w:color="auto" w:fill="FFFFFF"/>
            <w:vAlign w:val="center"/>
            <w:hideMark/>
          </w:tcPr>
          <w:p w:rsidR="005D1B8F" w:rsidRPr="007B75B5" w:rsidRDefault="005D1B8F" w:rsidP="007B75B5">
            <w:pPr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D1B8F" w:rsidRPr="007B75B5" w:rsidRDefault="005D1B8F" w:rsidP="007B75B5">
      <w:pPr>
        <w:spacing w:after="120"/>
        <w:rPr>
          <w:rFonts w:ascii="Garamond" w:hAnsi="Garamond"/>
          <w:sz w:val="24"/>
          <w:szCs w:val="24"/>
        </w:rPr>
      </w:pPr>
    </w:p>
    <w:sectPr w:rsidR="005D1B8F" w:rsidRPr="007B75B5" w:rsidSect="00763C6A">
      <w:type w:val="continuous"/>
      <w:pgSz w:w="11901" w:h="16840"/>
      <w:pgMar w:top="553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3C930578"/>
    <w:multiLevelType w:val="hybridMultilevel"/>
    <w:tmpl w:val="DFB4A020"/>
    <w:lvl w:ilvl="0" w:tplc="7E32D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07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704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0B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C53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064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7C2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AD5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EE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7A4403"/>
    <w:multiLevelType w:val="hybridMultilevel"/>
    <w:tmpl w:val="CB9CB1EA"/>
    <w:lvl w:ilvl="0" w:tplc="03900ED2">
      <w:start w:val="1"/>
      <w:numFmt w:val="lowerLetter"/>
      <w:lvlText w:val="%1)"/>
      <w:lvlJc w:val="left"/>
      <w:pPr>
        <w:ind w:left="328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EDFA515A">
      <w:numFmt w:val="bullet"/>
      <w:lvlText w:val="•"/>
      <w:lvlJc w:val="left"/>
      <w:pPr>
        <w:ind w:left="1183" w:hanging="260"/>
      </w:pPr>
      <w:rPr>
        <w:rFonts w:hint="default"/>
        <w:lang w:val="pt-PT" w:eastAsia="en-US" w:bidi="ar-SA"/>
      </w:rPr>
    </w:lvl>
    <w:lvl w:ilvl="2" w:tplc="60785B5E">
      <w:numFmt w:val="bullet"/>
      <w:lvlText w:val="•"/>
      <w:lvlJc w:val="left"/>
      <w:pPr>
        <w:ind w:left="2046" w:hanging="260"/>
      </w:pPr>
      <w:rPr>
        <w:rFonts w:hint="default"/>
        <w:lang w:val="pt-PT" w:eastAsia="en-US" w:bidi="ar-SA"/>
      </w:rPr>
    </w:lvl>
    <w:lvl w:ilvl="3" w:tplc="B4B88082">
      <w:numFmt w:val="bullet"/>
      <w:lvlText w:val="•"/>
      <w:lvlJc w:val="left"/>
      <w:pPr>
        <w:ind w:left="2909" w:hanging="260"/>
      </w:pPr>
      <w:rPr>
        <w:rFonts w:hint="default"/>
        <w:lang w:val="pt-PT" w:eastAsia="en-US" w:bidi="ar-SA"/>
      </w:rPr>
    </w:lvl>
    <w:lvl w:ilvl="4" w:tplc="9B8CE7B6">
      <w:numFmt w:val="bullet"/>
      <w:lvlText w:val="•"/>
      <w:lvlJc w:val="left"/>
      <w:pPr>
        <w:ind w:left="3772" w:hanging="260"/>
      </w:pPr>
      <w:rPr>
        <w:rFonts w:hint="default"/>
        <w:lang w:val="pt-PT" w:eastAsia="en-US" w:bidi="ar-SA"/>
      </w:rPr>
    </w:lvl>
    <w:lvl w:ilvl="5" w:tplc="BF2CA756">
      <w:numFmt w:val="bullet"/>
      <w:lvlText w:val="•"/>
      <w:lvlJc w:val="left"/>
      <w:pPr>
        <w:ind w:left="4636" w:hanging="260"/>
      </w:pPr>
      <w:rPr>
        <w:rFonts w:hint="default"/>
        <w:lang w:val="pt-PT" w:eastAsia="en-US" w:bidi="ar-SA"/>
      </w:rPr>
    </w:lvl>
    <w:lvl w:ilvl="6" w:tplc="0D0E0CF2">
      <w:numFmt w:val="bullet"/>
      <w:lvlText w:val="•"/>
      <w:lvlJc w:val="left"/>
      <w:pPr>
        <w:ind w:left="5499" w:hanging="260"/>
      </w:pPr>
      <w:rPr>
        <w:rFonts w:hint="default"/>
        <w:lang w:val="pt-PT" w:eastAsia="en-US" w:bidi="ar-SA"/>
      </w:rPr>
    </w:lvl>
    <w:lvl w:ilvl="7" w:tplc="25FC78AA">
      <w:numFmt w:val="bullet"/>
      <w:lvlText w:val="•"/>
      <w:lvlJc w:val="left"/>
      <w:pPr>
        <w:ind w:left="6362" w:hanging="260"/>
      </w:pPr>
      <w:rPr>
        <w:rFonts w:hint="default"/>
        <w:lang w:val="pt-PT" w:eastAsia="en-US" w:bidi="ar-SA"/>
      </w:rPr>
    </w:lvl>
    <w:lvl w:ilvl="8" w:tplc="9EE2EAF0">
      <w:numFmt w:val="bullet"/>
      <w:lvlText w:val="•"/>
      <w:lvlJc w:val="left"/>
      <w:pPr>
        <w:ind w:left="7225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48A349EB"/>
    <w:multiLevelType w:val="hybridMultilevel"/>
    <w:tmpl w:val="D808511E"/>
    <w:lvl w:ilvl="0" w:tplc="584E3A6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5B272FED"/>
    <w:multiLevelType w:val="hybridMultilevel"/>
    <w:tmpl w:val="82DA7C10"/>
    <w:lvl w:ilvl="0" w:tplc="225467A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E7F055B"/>
    <w:multiLevelType w:val="hybridMultilevel"/>
    <w:tmpl w:val="AA40FC42"/>
    <w:lvl w:ilvl="0" w:tplc="F9A622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63692A"/>
    <w:multiLevelType w:val="multilevel"/>
    <w:tmpl w:val="88E2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F8"/>
    <w:rsid w:val="000D6AC0"/>
    <w:rsid w:val="001174B8"/>
    <w:rsid w:val="0013618A"/>
    <w:rsid w:val="00140A4F"/>
    <w:rsid w:val="001D7D63"/>
    <w:rsid w:val="001F0E60"/>
    <w:rsid w:val="00221EF3"/>
    <w:rsid w:val="00225257"/>
    <w:rsid w:val="002B4FFC"/>
    <w:rsid w:val="002D5E3F"/>
    <w:rsid w:val="00300EB4"/>
    <w:rsid w:val="00375FAE"/>
    <w:rsid w:val="003B54AE"/>
    <w:rsid w:val="00435CB5"/>
    <w:rsid w:val="00446E87"/>
    <w:rsid w:val="004B40A0"/>
    <w:rsid w:val="004D7279"/>
    <w:rsid w:val="005400F8"/>
    <w:rsid w:val="00543C10"/>
    <w:rsid w:val="005D11FC"/>
    <w:rsid w:val="005D1B8F"/>
    <w:rsid w:val="005D57F5"/>
    <w:rsid w:val="005E0F5B"/>
    <w:rsid w:val="00611FD4"/>
    <w:rsid w:val="0062715C"/>
    <w:rsid w:val="00745A2E"/>
    <w:rsid w:val="00763C6A"/>
    <w:rsid w:val="007717CF"/>
    <w:rsid w:val="007B56D8"/>
    <w:rsid w:val="007B75B5"/>
    <w:rsid w:val="007C55F6"/>
    <w:rsid w:val="007E6C47"/>
    <w:rsid w:val="00823271"/>
    <w:rsid w:val="00826FCC"/>
    <w:rsid w:val="00873D61"/>
    <w:rsid w:val="009257B8"/>
    <w:rsid w:val="0097627F"/>
    <w:rsid w:val="009C28F2"/>
    <w:rsid w:val="009D19D0"/>
    <w:rsid w:val="009D2F2C"/>
    <w:rsid w:val="00A15CFD"/>
    <w:rsid w:val="00A47C1A"/>
    <w:rsid w:val="00AE263E"/>
    <w:rsid w:val="00B91D96"/>
    <w:rsid w:val="00B92AAC"/>
    <w:rsid w:val="00BB19FC"/>
    <w:rsid w:val="00C115E5"/>
    <w:rsid w:val="00C2077D"/>
    <w:rsid w:val="00C404A5"/>
    <w:rsid w:val="00C47DC3"/>
    <w:rsid w:val="00C75948"/>
    <w:rsid w:val="00CC34AE"/>
    <w:rsid w:val="00D14FCE"/>
    <w:rsid w:val="00D26490"/>
    <w:rsid w:val="00D74A4E"/>
    <w:rsid w:val="00D84A34"/>
    <w:rsid w:val="00DA7FEA"/>
    <w:rsid w:val="00DE3E7C"/>
    <w:rsid w:val="00DF41D3"/>
    <w:rsid w:val="00E30814"/>
    <w:rsid w:val="00E7404B"/>
    <w:rsid w:val="00F07A2F"/>
    <w:rsid w:val="00F57A84"/>
    <w:rsid w:val="00F6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5C1F"/>
  <w15:docId w15:val="{DD434DF0-E75C-0B40-B9F8-0E614641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Heading1">
    <w:name w:val="heading 1"/>
    <w:basedOn w:val="Normal"/>
    <w:uiPriority w:val="1"/>
    <w:qFormat/>
    <w:pPr>
      <w:spacing w:before="185"/>
      <w:ind w:left="1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126"/>
    </w:pPr>
  </w:style>
  <w:style w:type="paragraph" w:customStyle="1" w:styleId="Standard">
    <w:name w:val="Standard"/>
    <w:uiPriority w:val="99"/>
    <w:rsid w:val="007B56D8"/>
    <w:pPr>
      <w:suppressAutoHyphens/>
      <w:autoSpaceDE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pt-BR" w:eastAsia="zh-CN" w:bidi="hi-IN"/>
    </w:rPr>
  </w:style>
  <w:style w:type="paragraph" w:customStyle="1" w:styleId="TableContents">
    <w:name w:val="Table Contents"/>
    <w:basedOn w:val="Standard"/>
    <w:uiPriority w:val="99"/>
    <w:rsid w:val="007B56D8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C115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15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15E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3C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leGrid">
    <w:name w:val="Table Grid"/>
    <w:basedOn w:val="TableNormal"/>
    <w:uiPriority w:val="39"/>
    <w:rsid w:val="0011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B19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2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0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590/0102-445062753693134622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ILLA-POSLET</dc:creator>
  <cp:lastModifiedBy>Microsoft Office User</cp:lastModifiedBy>
  <cp:revision>28</cp:revision>
  <dcterms:created xsi:type="dcterms:W3CDTF">2021-07-07T13:42:00Z</dcterms:created>
  <dcterms:modified xsi:type="dcterms:W3CDTF">2021-07-12T13:22:00Z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2019-02-18T00:00:00Z</vt:filetime>
  </property>
</Properties>
</file>